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C9" w:rsidRPr="004F642E" w:rsidRDefault="002611C9" w:rsidP="004F642E">
      <w:pPr>
        <w:tabs>
          <w:tab w:val="left" w:pos="0"/>
        </w:tabs>
        <w:ind w:right="-46"/>
        <w:jc w:val="center"/>
        <w:rPr>
          <w:b/>
          <w:sz w:val="24"/>
          <w:szCs w:val="24"/>
        </w:rPr>
      </w:pPr>
      <w:bookmarkStart w:id="0" w:name="_GoBack"/>
      <w:bookmarkEnd w:id="0"/>
      <w:r>
        <w:rPr>
          <w:b/>
          <w:sz w:val="24"/>
          <w:szCs w:val="24"/>
        </w:rPr>
        <w:t>AGHABULLOGUE N.S. Child Safeguarding Statement</w:t>
      </w:r>
    </w:p>
    <w:p w:rsidR="002611C9" w:rsidRPr="004F642E" w:rsidRDefault="002611C9" w:rsidP="004F642E">
      <w:pPr>
        <w:tabs>
          <w:tab w:val="left" w:pos="0"/>
        </w:tabs>
        <w:ind w:right="-46"/>
        <w:jc w:val="both"/>
        <w:rPr>
          <w:szCs w:val="20"/>
        </w:rPr>
      </w:pPr>
      <w:smartTag w:uri="urn:schemas-microsoft-com:office:smarttags" w:element="City">
        <w:smartTag w:uri="urn:schemas-microsoft-com:office:smarttags" w:element="place">
          <w:r>
            <w:rPr>
              <w:szCs w:val="20"/>
            </w:rPr>
            <w:t>Aghabullogue</w:t>
          </w:r>
        </w:smartTag>
        <w:r>
          <w:rPr>
            <w:szCs w:val="20"/>
          </w:rPr>
          <w:t xml:space="preserve"> </w:t>
        </w:r>
        <w:smartTag w:uri="urn:schemas-microsoft-com:office:smarttags" w:element="State">
          <w:r>
            <w:rPr>
              <w:szCs w:val="20"/>
            </w:rPr>
            <w:t>NS</w:t>
          </w:r>
        </w:smartTag>
      </w:smartTag>
      <w:r>
        <w:rPr>
          <w:szCs w:val="20"/>
        </w:rPr>
        <w:t xml:space="preserve"> is a primary</w:t>
      </w:r>
      <w:r w:rsidRPr="004F642E">
        <w:rPr>
          <w:szCs w:val="20"/>
        </w:rPr>
        <w:t xml:space="preserve"> school providing primary education to pupils from Junior Infants to Sixth Class</w:t>
      </w:r>
      <w:r>
        <w:rPr>
          <w:szCs w:val="20"/>
        </w:rPr>
        <w:t>.</w:t>
      </w:r>
    </w:p>
    <w:p w:rsidR="002611C9" w:rsidRPr="004F642E" w:rsidRDefault="002611C9" w:rsidP="004F642E">
      <w:pPr>
        <w:tabs>
          <w:tab w:val="left" w:pos="0"/>
        </w:tabs>
        <w:ind w:right="-46"/>
        <w:jc w:val="both"/>
        <w:rPr>
          <w:szCs w:val="20"/>
        </w:rPr>
      </w:pPr>
      <w:r w:rsidRPr="004F642E">
        <w:rPr>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szCs w:val="20"/>
        </w:rPr>
        <w:t>Tusla</w:t>
      </w:r>
      <w:proofErr w:type="spellEnd"/>
      <w:r w:rsidRPr="004F642E">
        <w:rPr>
          <w:szCs w:val="20"/>
        </w:rPr>
        <w:t xml:space="preserve"> Guidance on the preparation of Child Safeguarding Statement</w:t>
      </w:r>
      <w:r>
        <w:rPr>
          <w:szCs w:val="20"/>
        </w:rPr>
        <w:t xml:space="preserve">s, the Board of Management </w:t>
      </w:r>
      <w:proofErr w:type="spellStart"/>
      <w:r>
        <w:rPr>
          <w:szCs w:val="20"/>
        </w:rPr>
        <w:t>ofAghabullogue</w:t>
      </w:r>
      <w:proofErr w:type="spellEnd"/>
      <w:r>
        <w:rPr>
          <w:szCs w:val="20"/>
        </w:rPr>
        <w:t xml:space="preserve"> NS</w:t>
      </w:r>
      <w:r w:rsidRPr="004F642E">
        <w:rPr>
          <w:szCs w:val="20"/>
        </w:rPr>
        <w:t xml:space="preserve"> has agreed the Child Safeguarding Statement set out in this document</w:t>
      </w:r>
      <w:r>
        <w:rPr>
          <w:szCs w:val="20"/>
        </w:rPr>
        <w:t>.</w:t>
      </w:r>
    </w:p>
    <w:p w:rsidR="002611C9" w:rsidRPr="004F642E" w:rsidRDefault="002611C9" w:rsidP="004F642E">
      <w:pPr>
        <w:numPr>
          <w:ilvl w:val="0"/>
          <w:numId w:val="6"/>
        </w:numPr>
        <w:tabs>
          <w:tab w:val="left" w:pos="0"/>
        </w:tabs>
        <w:spacing w:after="0" w:line="240" w:lineRule="auto"/>
        <w:ind w:left="360" w:right="-46"/>
        <w:contextualSpacing/>
        <w:jc w:val="both"/>
        <w:rPr>
          <w:szCs w:val="20"/>
        </w:rPr>
      </w:pPr>
      <w:r w:rsidRPr="004F642E">
        <w:rPr>
          <w:szCs w:val="20"/>
        </w:rPr>
        <w:t>The Board of Management has adopted and will implement fully and without modification the Department’s C</w:t>
      </w:r>
      <w:r>
        <w:rPr>
          <w:szCs w:val="20"/>
        </w:rPr>
        <w:t>hild Protection Procedures for p</w:t>
      </w:r>
      <w:r w:rsidRPr="004F642E">
        <w:rPr>
          <w:szCs w:val="20"/>
        </w:rPr>
        <w:t xml:space="preserve">rimary and </w:t>
      </w:r>
      <w:r>
        <w:rPr>
          <w:szCs w:val="20"/>
        </w:rPr>
        <w:t>p</w:t>
      </w:r>
      <w:r w:rsidRPr="004F642E">
        <w:rPr>
          <w:szCs w:val="20"/>
        </w:rPr>
        <w:t>ost</w:t>
      </w:r>
      <w:r>
        <w:rPr>
          <w:szCs w:val="20"/>
        </w:rPr>
        <w:t>-p</w:t>
      </w:r>
      <w:r w:rsidRPr="004F642E">
        <w:rPr>
          <w:szCs w:val="20"/>
        </w:rPr>
        <w:t>rimary Schools</w:t>
      </w:r>
      <w:r w:rsidRPr="004F642E">
        <w:rPr>
          <w:color w:val="FF0000"/>
          <w:szCs w:val="20"/>
        </w:rPr>
        <w:t xml:space="preserve"> </w:t>
      </w:r>
      <w:r w:rsidRPr="004F642E">
        <w:rPr>
          <w:szCs w:val="20"/>
        </w:rPr>
        <w:t>2017 as part of this overall Child Safeguarding Statement</w:t>
      </w:r>
      <w:r>
        <w:rPr>
          <w:szCs w:val="20"/>
        </w:rPr>
        <w:t>.</w:t>
      </w:r>
    </w:p>
    <w:p w:rsidR="002611C9" w:rsidRPr="004F642E" w:rsidRDefault="002611C9" w:rsidP="004F642E">
      <w:pPr>
        <w:tabs>
          <w:tab w:val="left" w:pos="0"/>
        </w:tabs>
        <w:ind w:left="360" w:right="-46"/>
        <w:contextualSpacing/>
        <w:jc w:val="both"/>
        <w:rPr>
          <w:szCs w:val="20"/>
        </w:rPr>
      </w:pPr>
    </w:p>
    <w:p w:rsidR="002611C9" w:rsidRPr="00D7647A" w:rsidRDefault="002611C9" w:rsidP="00A35FB4">
      <w:pPr>
        <w:numPr>
          <w:ilvl w:val="0"/>
          <w:numId w:val="6"/>
        </w:numPr>
        <w:tabs>
          <w:tab w:val="left" w:pos="0"/>
        </w:tabs>
        <w:spacing w:after="0" w:line="240" w:lineRule="auto"/>
        <w:ind w:right="-46"/>
        <w:contextualSpacing/>
        <w:rPr>
          <w:szCs w:val="20"/>
        </w:rPr>
      </w:pPr>
      <w:r w:rsidRPr="00D7647A">
        <w:rPr>
          <w:szCs w:val="20"/>
        </w:rPr>
        <w:t>The Designated Liaison Pe</w:t>
      </w:r>
      <w:r w:rsidR="003D071F" w:rsidRPr="00D7647A">
        <w:rPr>
          <w:szCs w:val="20"/>
        </w:rPr>
        <w:t>rson (DLP) is: ____Michael Mather</w:t>
      </w:r>
    </w:p>
    <w:p w:rsidR="002611C9" w:rsidRPr="004F642E" w:rsidRDefault="002611C9" w:rsidP="004F642E">
      <w:pPr>
        <w:numPr>
          <w:ilvl w:val="0"/>
          <w:numId w:val="6"/>
        </w:numPr>
        <w:tabs>
          <w:tab w:val="left" w:pos="0"/>
        </w:tabs>
        <w:spacing w:after="0" w:line="240" w:lineRule="auto"/>
        <w:ind w:left="360" w:right="-46"/>
        <w:contextualSpacing/>
        <w:rPr>
          <w:szCs w:val="20"/>
        </w:rPr>
      </w:pPr>
      <w:r w:rsidRPr="004F642E">
        <w:rPr>
          <w:szCs w:val="20"/>
        </w:rPr>
        <w:t>The Deputy Designated Liaison Person (Deputy DLP</w:t>
      </w:r>
      <w:r>
        <w:rPr>
          <w:szCs w:val="20"/>
        </w:rPr>
        <w:t>)</w:t>
      </w:r>
      <w:r w:rsidRPr="004F642E">
        <w:rPr>
          <w:szCs w:val="20"/>
        </w:rPr>
        <w:t xml:space="preserve"> is</w:t>
      </w:r>
      <w:r w:rsidR="00CC3A22">
        <w:rPr>
          <w:szCs w:val="20"/>
        </w:rPr>
        <w:t>: __Laura Cronin</w:t>
      </w:r>
    </w:p>
    <w:p w:rsidR="002611C9" w:rsidRPr="004F642E" w:rsidRDefault="002611C9" w:rsidP="004F642E">
      <w:pPr>
        <w:tabs>
          <w:tab w:val="left" w:pos="0"/>
        </w:tabs>
        <w:spacing w:after="0" w:line="240" w:lineRule="auto"/>
        <w:ind w:left="360" w:right="-46"/>
        <w:contextualSpacing/>
        <w:jc w:val="both"/>
        <w:rPr>
          <w:szCs w:val="20"/>
        </w:rPr>
      </w:pPr>
    </w:p>
    <w:p w:rsidR="002611C9" w:rsidRDefault="002611C9" w:rsidP="004F642E">
      <w:pPr>
        <w:numPr>
          <w:ilvl w:val="0"/>
          <w:numId w:val="6"/>
        </w:numPr>
        <w:tabs>
          <w:tab w:val="left" w:pos="0"/>
        </w:tabs>
        <w:spacing w:after="0" w:line="240" w:lineRule="auto"/>
        <w:ind w:left="360" w:right="-46"/>
        <w:contextualSpacing/>
        <w:jc w:val="both"/>
        <w:rPr>
          <w:szCs w:val="20"/>
        </w:rPr>
      </w:pPr>
      <w:r w:rsidRPr="004F642E">
        <w:rPr>
          <w:szCs w:val="20"/>
        </w:rPr>
        <w:t>The Board of Management recognises that child protection and welfare considerations permeate all aspects of school life and must be reflected in all of the school’s policies, procedures, practices and activities</w:t>
      </w:r>
      <w:r>
        <w:rPr>
          <w:szCs w:val="20"/>
        </w:rPr>
        <w:t>. T</w:t>
      </w:r>
      <w:r w:rsidRPr="004F642E">
        <w:rPr>
          <w:szCs w:val="20"/>
        </w:rPr>
        <w:t>he school will adhere to the following principles of best practice i</w:t>
      </w:r>
      <w:r>
        <w:rPr>
          <w:szCs w:val="20"/>
        </w:rPr>
        <w:t xml:space="preserve">n child protection and welfare.  </w:t>
      </w:r>
      <w:r w:rsidRPr="004F642E">
        <w:rPr>
          <w:szCs w:val="20"/>
        </w:rPr>
        <w:t>The school will:</w:t>
      </w:r>
    </w:p>
    <w:p w:rsidR="002611C9" w:rsidRPr="004F642E" w:rsidRDefault="002611C9" w:rsidP="004F642E">
      <w:pPr>
        <w:tabs>
          <w:tab w:val="left" w:pos="0"/>
        </w:tabs>
        <w:spacing w:after="0" w:line="240" w:lineRule="auto"/>
        <w:ind w:right="-46"/>
        <w:contextualSpacing/>
        <w:jc w:val="both"/>
        <w:rPr>
          <w:szCs w:val="20"/>
        </w:rPr>
      </w:pP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recognise that the protection and welfare of children is of paramount importance, regardl</w:t>
      </w:r>
      <w:r>
        <w:rPr>
          <w:szCs w:val="20"/>
        </w:rPr>
        <w:t>ess of all other considerations</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fully comply with its statutory obligations under the Children First Act 2015 and other relevant legislation relating to the pro</w:t>
      </w:r>
      <w:r>
        <w:rPr>
          <w:szCs w:val="20"/>
        </w:rPr>
        <w:t>tection and welfare of children</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fully co-operate with the relevant statutory authorities in relation to child protection and welfare matters</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 xml:space="preserve">adopt safe practices to minimise the possibility of harm or accidents happening to children and protect workers from the necessity to take unnecessary risks that may leave themselves open to </w:t>
      </w:r>
      <w:r>
        <w:rPr>
          <w:szCs w:val="20"/>
        </w:rPr>
        <w:t>accusations of abuse or neglect</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 xml:space="preserve">develop a practice of openness with parents and encourage parental involvement in the education of their children; and </w:t>
      </w:r>
    </w:p>
    <w:p w:rsidR="002611C9" w:rsidRPr="004F642E"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fully respect confidentiality requirements in dealing with child protection matters</w:t>
      </w:r>
    </w:p>
    <w:p w:rsidR="002611C9" w:rsidRPr="004F642E" w:rsidRDefault="002611C9" w:rsidP="004F642E">
      <w:pPr>
        <w:tabs>
          <w:tab w:val="left" w:pos="0"/>
          <w:tab w:val="num" w:pos="1440"/>
        </w:tabs>
        <w:spacing w:after="0"/>
        <w:ind w:left="1800" w:right="-46"/>
        <w:jc w:val="both"/>
        <w:rPr>
          <w:szCs w:val="20"/>
        </w:rPr>
      </w:pPr>
    </w:p>
    <w:p w:rsidR="002611C9" w:rsidRDefault="002611C9" w:rsidP="004F642E">
      <w:pPr>
        <w:numPr>
          <w:ilvl w:val="0"/>
          <w:numId w:val="6"/>
        </w:numPr>
        <w:tabs>
          <w:tab w:val="left" w:pos="0"/>
        </w:tabs>
        <w:spacing w:after="0" w:line="240" w:lineRule="auto"/>
        <w:ind w:left="360" w:right="-46"/>
        <w:contextualSpacing/>
        <w:jc w:val="both"/>
        <w:rPr>
          <w:szCs w:val="20"/>
        </w:rPr>
      </w:pPr>
      <w:r w:rsidRPr="004F642E">
        <w:rPr>
          <w:szCs w:val="20"/>
        </w:rPr>
        <w:t>The following procedures/measures are in place:</w:t>
      </w:r>
    </w:p>
    <w:p w:rsidR="002611C9" w:rsidRDefault="002611C9" w:rsidP="004F642E">
      <w:pPr>
        <w:tabs>
          <w:tab w:val="left" w:pos="0"/>
        </w:tabs>
        <w:spacing w:after="0" w:line="240" w:lineRule="auto"/>
        <w:ind w:left="360" w:right="-46"/>
        <w:contextualSpacing/>
        <w:jc w:val="both"/>
        <w:rPr>
          <w:szCs w:val="20"/>
        </w:rPr>
      </w:pP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r>
        <w:rPr>
          <w:szCs w:val="20"/>
        </w:rPr>
        <w:t>.</w:t>
      </w:r>
    </w:p>
    <w:p w:rsidR="002611C9" w:rsidRDefault="002611C9" w:rsidP="004F642E">
      <w:pPr>
        <w:numPr>
          <w:ilvl w:val="1"/>
          <w:numId w:val="6"/>
        </w:numPr>
        <w:tabs>
          <w:tab w:val="left" w:pos="0"/>
          <w:tab w:val="num" w:pos="1800"/>
        </w:tabs>
        <w:spacing w:after="0" w:line="240" w:lineRule="auto"/>
        <w:ind w:right="-46"/>
        <w:contextualSpacing/>
        <w:jc w:val="both"/>
        <w:rPr>
          <w:szCs w:val="20"/>
        </w:rPr>
      </w:pPr>
      <w:r w:rsidRPr="004F642E">
        <w:rPr>
          <w:szCs w:val="20"/>
        </w:rPr>
        <w:t>In relation to the provision of information and, where necessary instruction and training to staff in respect of the identification of the occurrence of harm (as defined in the 2015 Act) the school:</w:t>
      </w:r>
    </w:p>
    <w:p w:rsidR="002611C9" w:rsidRDefault="002611C9" w:rsidP="004F642E">
      <w:pPr>
        <w:numPr>
          <w:ilvl w:val="2"/>
          <w:numId w:val="6"/>
        </w:numPr>
        <w:tabs>
          <w:tab w:val="left" w:pos="0"/>
        </w:tabs>
        <w:spacing w:after="0" w:line="240" w:lineRule="auto"/>
        <w:ind w:right="-46"/>
        <w:contextualSpacing/>
        <w:jc w:val="both"/>
        <w:rPr>
          <w:szCs w:val="20"/>
        </w:rPr>
      </w:pPr>
      <w:r w:rsidRPr="004F642E">
        <w:rPr>
          <w:szCs w:val="20"/>
        </w:rPr>
        <w:lastRenderedPageBreak/>
        <w:t xml:space="preserve">Has provided each member of staff with a copy of the school’s Child Safeguarding Statement </w:t>
      </w:r>
    </w:p>
    <w:p w:rsidR="002611C9" w:rsidRDefault="002611C9" w:rsidP="004F642E">
      <w:pPr>
        <w:numPr>
          <w:ilvl w:val="2"/>
          <w:numId w:val="6"/>
        </w:numPr>
        <w:tabs>
          <w:tab w:val="left" w:pos="0"/>
        </w:tabs>
        <w:spacing w:after="0" w:line="240" w:lineRule="auto"/>
        <w:ind w:right="-46"/>
        <w:contextualSpacing/>
        <w:jc w:val="both"/>
        <w:rPr>
          <w:szCs w:val="20"/>
        </w:rPr>
      </w:pPr>
      <w:r w:rsidRPr="004F642E">
        <w:rPr>
          <w:szCs w:val="20"/>
        </w:rPr>
        <w:t xml:space="preserve">Ensures all new staff  are provided with a copy of the school’s Child Safeguarding Statement </w:t>
      </w:r>
    </w:p>
    <w:p w:rsidR="002611C9" w:rsidRDefault="002611C9" w:rsidP="004F642E">
      <w:pPr>
        <w:numPr>
          <w:ilvl w:val="2"/>
          <w:numId w:val="6"/>
        </w:numPr>
        <w:tabs>
          <w:tab w:val="left" w:pos="0"/>
        </w:tabs>
        <w:spacing w:after="0" w:line="240" w:lineRule="auto"/>
        <w:ind w:right="-46"/>
        <w:contextualSpacing/>
        <w:jc w:val="both"/>
        <w:rPr>
          <w:szCs w:val="20"/>
        </w:rPr>
      </w:pPr>
      <w:r w:rsidRPr="004F642E">
        <w:rPr>
          <w:szCs w:val="20"/>
        </w:rPr>
        <w:t xml:space="preserve">Encourages staff to avail of relevant training </w:t>
      </w:r>
    </w:p>
    <w:p w:rsidR="002611C9" w:rsidRDefault="002611C9" w:rsidP="004F642E">
      <w:pPr>
        <w:numPr>
          <w:ilvl w:val="2"/>
          <w:numId w:val="6"/>
        </w:numPr>
        <w:tabs>
          <w:tab w:val="left" w:pos="0"/>
        </w:tabs>
        <w:spacing w:after="0" w:line="240" w:lineRule="auto"/>
        <w:ind w:right="-46"/>
        <w:contextualSpacing/>
        <w:jc w:val="both"/>
        <w:rPr>
          <w:szCs w:val="20"/>
        </w:rPr>
      </w:pPr>
      <w:r w:rsidRPr="004F642E">
        <w:rPr>
          <w:szCs w:val="20"/>
        </w:rPr>
        <w:t xml:space="preserve">Encourages Board of Management members to avail of relevant training </w:t>
      </w:r>
    </w:p>
    <w:p w:rsidR="002611C9" w:rsidRPr="004F642E" w:rsidRDefault="002611C9" w:rsidP="004F642E">
      <w:pPr>
        <w:numPr>
          <w:ilvl w:val="2"/>
          <w:numId w:val="6"/>
        </w:numPr>
        <w:tabs>
          <w:tab w:val="left" w:pos="0"/>
        </w:tabs>
        <w:spacing w:after="0" w:line="240" w:lineRule="auto"/>
        <w:ind w:right="-46"/>
        <w:contextualSpacing/>
        <w:jc w:val="both"/>
        <w:rPr>
          <w:szCs w:val="20"/>
        </w:rPr>
      </w:pPr>
      <w:r w:rsidRPr="004F642E">
        <w:rPr>
          <w:szCs w:val="20"/>
        </w:rPr>
        <w:t xml:space="preserve">The Board of Management maintains records of all </w:t>
      </w:r>
      <w:r>
        <w:rPr>
          <w:szCs w:val="20"/>
        </w:rPr>
        <w:t>staff and Board member training.</w:t>
      </w:r>
    </w:p>
    <w:p w:rsidR="002611C9" w:rsidRPr="004F642E" w:rsidRDefault="002611C9" w:rsidP="004F642E">
      <w:pPr>
        <w:tabs>
          <w:tab w:val="left" w:pos="0"/>
          <w:tab w:val="num" w:pos="1418"/>
          <w:tab w:val="num" w:pos="2160"/>
        </w:tabs>
        <w:spacing w:after="0"/>
        <w:ind w:left="709" w:right="-46"/>
        <w:jc w:val="both"/>
        <w:rPr>
          <w:szCs w:val="20"/>
        </w:rPr>
      </w:pPr>
    </w:p>
    <w:p w:rsidR="002611C9" w:rsidRPr="004F642E" w:rsidRDefault="002611C9" w:rsidP="004F642E">
      <w:pPr>
        <w:pStyle w:val="ListParagraph"/>
        <w:numPr>
          <w:ilvl w:val="1"/>
          <w:numId w:val="6"/>
        </w:numPr>
        <w:tabs>
          <w:tab w:val="left" w:pos="0"/>
          <w:tab w:val="num" w:pos="1418"/>
          <w:tab w:val="num" w:pos="2160"/>
        </w:tabs>
        <w:spacing w:after="0" w:line="240" w:lineRule="auto"/>
        <w:ind w:right="-46"/>
        <w:jc w:val="both"/>
        <w:rPr>
          <w:szCs w:val="20"/>
        </w:rPr>
      </w:pPr>
      <w:r w:rsidRPr="004F642E">
        <w:rPr>
          <w:szCs w:val="20"/>
        </w:rPr>
        <w:t xml:space="preserve">In relation to reporting of child protection concerns to </w:t>
      </w:r>
      <w:proofErr w:type="spellStart"/>
      <w:r w:rsidRPr="004F642E">
        <w:rPr>
          <w:szCs w:val="20"/>
        </w:rPr>
        <w:t>Tusla</w:t>
      </w:r>
      <w:proofErr w:type="spellEnd"/>
      <w:r w:rsidRPr="004F642E">
        <w:rPr>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611C9" w:rsidRPr="004F642E" w:rsidRDefault="002611C9" w:rsidP="004F642E">
      <w:pPr>
        <w:pStyle w:val="ListParagraph"/>
        <w:numPr>
          <w:ilvl w:val="1"/>
          <w:numId w:val="6"/>
        </w:numPr>
        <w:tabs>
          <w:tab w:val="left" w:pos="0"/>
          <w:tab w:val="num" w:pos="1418"/>
          <w:tab w:val="num" w:pos="2160"/>
        </w:tabs>
        <w:spacing w:after="0" w:line="240" w:lineRule="auto"/>
        <w:ind w:right="-46"/>
        <w:jc w:val="both"/>
        <w:rPr>
          <w:szCs w:val="20"/>
        </w:rPr>
      </w:pPr>
      <w:r w:rsidRPr="004F642E">
        <w:rPr>
          <w:szCs w:val="20"/>
        </w:rPr>
        <w:t>In this school</w:t>
      </w:r>
      <w:r>
        <w:rPr>
          <w:szCs w:val="20"/>
        </w:rPr>
        <w:t>,</w:t>
      </w:r>
      <w:r w:rsidRPr="004F642E">
        <w:rPr>
          <w:szCs w:val="20"/>
        </w:rPr>
        <w:t xml:space="preserve"> the Board has appoi</w:t>
      </w:r>
      <w:r>
        <w:rPr>
          <w:szCs w:val="20"/>
        </w:rPr>
        <w:t xml:space="preserve">nted the above named DLP as the ‘relevant person’ </w:t>
      </w:r>
      <w:r w:rsidRPr="004F642E">
        <w:rPr>
          <w:szCs w:val="20"/>
        </w:rPr>
        <w:t>(as defined in the Children First Act 2015) to be the first point of contact in respect of the s</w:t>
      </w:r>
      <w:r>
        <w:rPr>
          <w:szCs w:val="20"/>
        </w:rPr>
        <w:t>chool’s</w:t>
      </w:r>
      <w:r w:rsidRPr="004F642E">
        <w:rPr>
          <w:szCs w:val="20"/>
        </w:rPr>
        <w:t xml:space="preserve"> child safeguarding statement</w:t>
      </w:r>
      <w:r>
        <w:rPr>
          <w:szCs w:val="20"/>
        </w:rPr>
        <w:t>.</w:t>
      </w:r>
    </w:p>
    <w:p w:rsidR="002611C9" w:rsidRPr="004F642E" w:rsidRDefault="002611C9" w:rsidP="004F642E">
      <w:pPr>
        <w:tabs>
          <w:tab w:val="left" w:pos="0"/>
          <w:tab w:val="num" w:pos="1418"/>
          <w:tab w:val="num" w:pos="2160"/>
        </w:tabs>
        <w:spacing w:after="0"/>
        <w:ind w:left="709" w:right="-46"/>
        <w:jc w:val="both"/>
        <w:rPr>
          <w:szCs w:val="20"/>
        </w:rPr>
      </w:pPr>
    </w:p>
    <w:p w:rsidR="002611C9" w:rsidRPr="004F642E" w:rsidRDefault="002611C9" w:rsidP="004F642E">
      <w:pPr>
        <w:numPr>
          <w:ilvl w:val="0"/>
          <w:numId w:val="6"/>
        </w:numPr>
        <w:tabs>
          <w:tab w:val="left" w:pos="0"/>
          <w:tab w:val="num" w:pos="1418"/>
          <w:tab w:val="num" w:pos="2160"/>
        </w:tabs>
        <w:spacing w:after="0" w:line="240" w:lineRule="auto"/>
        <w:ind w:left="709" w:right="-46" w:hanging="371"/>
        <w:jc w:val="both"/>
        <w:rPr>
          <w:szCs w:val="20"/>
        </w:rPr>
      </w:pPr>
      <w:r w:rsidRPr="004F642E">
        <w:rPr>
          <w:szCs w:val="20"/>
        </w:rPr>
        <w:t>All registered teachers employed by the school are mandated persons under the Children First Act 2015</w:t>
      </w:r>
    </w:p>
    <w:p w:rsidR="002611C9" w:rsidRPr="004F642E" w:rsidRDefault="002611C9" w:rsidP="004F642E">
      <w:pPr>
        <w:tabs>
          <w:tab w:val="left" w:pos="0"/>
          <w:tab w:val="num" w:pos="1418"/>
          <w:tab w:val="num" w:pos="2160"/>
        </w:tabs>
        <w:spacing w:after="0"/>
        <w:ind w:left="709" w:right="-46"/>
        <w:jc w:val="both"/>
        <w:rPr>
          <w:szCs w:val="20"/>
        </w:rPr>
      </w:pPr>
    </w:p>
    <w:p w:rsidR="002611C9" w:rsidRPr="004F642E" w:rsidRDefault="002611C9" w:rsidP="004F642E">
      <w:pPr>
        <w:numPr>
          <w:ilvl w:val="0"/>
          <w:numId w:val="6"/>
        </w:numPr>
        <w:tabs>
          <w:tab w:val="left" w:pos="0"/>
          <w:tab w:val="num" w:pos="1418"/>
          <w:tab w:val="num" w:pos="2160"/>
        </w:tabs>
        <w:spacing w:after="0" w:line="240" w:lineRule="auto"/>
        <w:ind w:left="709" w:right="-46" w:hanging="371"/>
        <w:jc w:val="both"/>
        <w:rPr>
          <w:szCs w:val="20"/>
        </w:rPr>
      </w:pPr>
      <w:r w:rsidRPr="004F642E">
        <w:rPr>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611C9" w:rsidRPr="004F642E" w:rsidRDefault="002611C9" w:rsidP="004F642E">
      <w:pPr>
        <w:tabs>
          <w:tab w:val="left" w:pos="0"/>
          <w:tab w:val="num" w:pos="1418"/>
          <w:tab w:val="num" w:pos="2160"/>
        </w:tabs>
        <w:spacing w:after="0"/>
        <w:ind w:left="709" w:right="-46"/>
        <w:jc w:val="both"/>
        <w:rPr>
          <w:szCs w:val="20"/>
        </w:rPr>
      </w:pPr>
    </w:p>
    <w:p w:rsidR="002611C9" w:rsidRPr="004F642E" w:rsidRDefault="002611C9" w:rsidP="004F642E">
      <w:pPr>
        <w:numPr>
          <w:ilvl w:val="0"/>
          <w:numId w:val="6"/>
        </w:numPr>
        <w:tabs>
          <w:tab w:val="left" w:pos="0"/>
          <w:tab w:val="num" w:pos="1418"/>
          <w:tab w:val="num" w:pos="2160"/>
        </w:tabs>
        <w:spacing w:after="0" w:line="240" w:lineRule="auto"/>
        <w:ind w:left="709" w:right="-46" w:hanging="371"/>
        <w:jc w:val="both"/>
        <w:rPr>
          <w:szCs w:val="20"/>
        </w:rPr>
      </w:pPr>
      <w:r w:rsidRPr="004F642E">
        <w:rPr>
          <w:szCs w:val="20"/>
        </w:rPr>
        <w:t>The various procedures referred to in this Statement can be accessed via the school’s website, the DES website or will be made available on request by the school</w:t>
      </w:r>
      <w:r>
        <w:rPr>
          <w:szCs w:val="20"/>
        </w:rPr>
        <w:t>.</w:t>
      </w:r>
    </w:p>
    <w:p w:rsidR="002611C9" w:rsidRDefault="002611C9" w:rsidP="004F642E">
      <w:pPr>
        <w:tabs>
          <w:tab w:val="left" w:pos="0"/>
          <w:tab w:val="num" w:pos="540"/>
        </w:tabs>
        <w:autoSpaceDE w:val="0"/>
        <w:autoSpaceDN w:val="0"/>
        <w:adjustRightInd w:val="0"/>
        <w:spacing w:after="0"/>
        <w:ind w:left="360" w:right="-46"/>
        <w:jc w:val="both"/>
      </w:pPr>
      <w:r>
        <w:t>This child protection policy works in tandem with the Code of Behaviour and the Anti-Bullying Policy. As well as this the school has outlined particular best-practice guidelines for certain instances where particular diligence with regard to Child Protection is paramount. These are listed in Appendix along with relevant contact numbers.</w:t>
      </w:r>
    </w:p>
    <w:p w:rsidR="002611C9" w:rsidRPr="004F642E" w:rsidRDefault="002611C9" w:rsidP="004F642E">
      <w:pPr>
        <w:tabs>
          <w:tab w:val="left" w:pos="0"/>
          <w:tab w:val="num" w:pos="540"/>
        </w:tabs>
        <w:autoSpaceDE w:val="0"/>
        <w:autoSpaceDN w:val="0"/>
        <w:adjustRightInd w:val="0"/>
        <w:spacing w:after="0"/>
        <w:ind w:left="360" w:right="-46"/>
        <w:jc w:val="both"/>
        <w:rPr>
          <w:szCs w:val="20"/>
        </w:rPr>
      </w:pPr>
      <w:r w:rsidRPr="004F642E">
        <w:rPr>
          <w:szCs w:val="20"/>
        </w:rPr>
        <w:tab/>
      </w:r>
      <w:r w:rsidRPr="004F642E">
        <w:rPr>
          <w:szCs w:val="20"/>
        </w:rPr>
        <w:tab/>
      </w:r>
    </w:p>
    <w:p w:rsidR="002611C9" w:rsidRPr="004F642E" w:rsidRDefault="002611C9" w:rsidP="004F642E">
      <w:pPr>
        <w:numPr>
          <w:ilvl w:val="0"/>
          <w:numId w:val="6"/>
        </w:numPr>
        <w:tabs>
          <w:tab w:val="left" w:pos="0"/>
        </w:tabs>
        <w:spacing w:after="0" w:line="240" w:lineRule="auto"/>
        <w:ind w:left="360" w:right="-46"/>
        <w:contextualSpacing/>
        <w:jc w:val="both"/>
        <w:rPr>
          <w:szCs w:val="20"/>
        </w:rPr>
      </w:pPr>
      <w:r w:rsidRPr="004F642E">
        <w:rPr>
          <w:szCs w:val="20"/>
        </w:rPr>
        <w:t>This statement has been published on the school’s website and has been provided to all members of school perso</w:t>
      </w:r>
      <w:r>
        <w:rPr>
          <w:szCs w:val="20"/>
        </w:rPr>
        <w:t xml:space="preserve">nnel, the Parents’ Association and the patron. </w:t>
      </w:r>
      <w:r w:rsidRPr="004F642E">
        <w:rPr>
          <w:szCs w:val="20"/>
        </w:rPr>
        <w:t xml:space="preserve">It is readily accessible to parents and guardians on request. A copy of this Statement will be made available to </w:t>
      </w:r>
      <w:proofErr w:type="spellStart"/>
      <w:r w:rsidRPr="004F642E">
        <w:rPr>
          <w:szCs w:val="20"/>
        </w:rPr>
        <w:t>Tusla</w:t>
      </w:r>
      <w:proofErr w:type="spellEnd"/>
      <w:r w:rsidRPr="004F642E">
        <w:rPr>
          <w:szCs w:val="20"/>
        </w:rPr>
        <w:t xml:space="preserve"> and the Department if requested</w:t>
      </w:r>
      <w:r>
        <w:rPr>
          <w:szCs w:val="20"/>
        </w:rPr>
        <w:t>.</w:t>
      </w:r>
    </w:p>
    <w:p w:rsidR="002611C9" w:rsidRPr="004F642E" w:rsidRDefault="002611C9" w:rsidP="004F642E">
      <w:pPr>
        <w:tabs>
          <w:tab w:val="left" w:pos="0"/>
        </w:tabs>
        <w:ind w:left="360" w:right="-46"/>
        <w:contextualSpacing/>
        <w:jc w:val="both"/>
        <w:rPr>
          <w:szCs w:val="20"/>
        </w:rPr>
      </w:pPr>
    </w:p>
    <w:p w:rsidR="002611C9" w:rsidRPr="004F642E" w:rsidRDefault="002611C9" w:rsidP="004F642E">
      <w:pPr>
        <w:numPr>
          <w:ilvl w:val="0"/>
          <w:numId w:val="6"/>
        </w:numPr>
        <w:tabs>
          <w:tab w:val="left" w:pos="0"/>
        </w:tabs>
        <w:spacing w:after="0" w:line="240" w:lineRule="auto"/>
        <w:ind w:left="360" w:right="-46"/>
        <w:contextualSpacing/>
        <w:jc w:val="both"/>
        <w:rPr>
          <w:szCs w:val="20"/>
        </w:rPr>
      </w:pPr>
      <w:r w:rsidRPr="004F642E">
        <w:rPr>
          <w:szCs w:val="20"/>
        </w:rPr>
        <w:t>This Child Safeguarding Statement will be reviewed annually or as soon as practicable after there has been a material change in any matter to which this statement refers</w:t>
      </w:r>
    </w:p>
    <w:p w:rsidR="002611C9" w:rsidRPr="004F642E" w:rsidRDefault="002611C9" w:rsidP="004F642E">
      <w:pPr>
        <w:tabs>
          <w:tab w:val="left" w:pos="0"/>
        </w:tabs>
        <w:ind w:right="-46"/>
        <w:rPr>
          <w:b/>
          <w:szCs w:val="20"/>
        </w:rPr>
      </w:pPr>
    </w:p>
    <w:p w:rsidR="002611C9" w:rsidRDefault="002611C9" w:rsidP="004F642E">
      <w:pPr>
        <w:tabs>
          <w:tab w:val="left" w:pos="0"/>
        </w:tabs>
        <w:ind w:right="-46"/>
        <w:rPr>
          <w:szCs w:val="20"/>
        </w:rPr>
      </w:pPr>
      <w:r w:rsidRPr="004F642E">
        <w:rPr>
          <w:szCs w:val="20"/>
        </w:rPr>
        <w:t>This Child Safeguarding Statement was adopte</w:t>
      </w:r>
      <w:r w:rsidR="002B5CF9">
        <w:rPr>
          <w:szCs w:val="20"/>
        </w:rPr>
        <w:t>d</w:t>
      </w:r>
      <w:r w:rsidR="00D7647A">
        <w:rPr>
          <w:szCs w:val="20"/>
        </w:rPr>
        <w:t xml:space="preserve"> by the Board of Management on 13th of May 2021</w:t>
      </w:r>
    </w:p>
    <w:p w:rsidR="002611C9" w:rsidRPr="004F642E" w:rsidRDefault="002611C9" w:rsidP="004F642E">
      <w:pPr>
        <w:tabs>
          <w:tab w:val="left" w:pos="0"/>
        </w:tabs>
        <w:ind w:right="-46"/>
        <w:rPr>
          <w:szCs w:val="20"/>
        </w:rPr>
      </w:pPr>
      <w:r w:rsidRPr="004F642E">
        <w:rPr>
          <w:szCs w:val="20"/>
        </w:rPr>
        <w:t xml:space="preserve">Signed: </w:t>
      </w:r>
      <w:r w:rsidR="00D7647A">
        <w:rPr>
          <w:szCs w:val="20"/>
        </w:rPr>
        <w:t>Joseph Healy</w:t>
      </w:r>
      <w:r w:rsidRPr="004F642E">
        <w:rPr>
          <w:szCs w:val="20"/>
        </w:rPr>
        <w:tab/>
      </w:r>
      <w:r w:rsidRPr="004F642E">
        <w:rPr>
          <w:szCs w:val="20"/>
        </w:rPr>
        <w:tab/>
        <w:t>Signed:</w:t>
      </w:r>
      <w:r w:rsidR="00D7647A">
        <w:rPr>
          <w:szCs w:val="20"/>
        </w:rPr>
        <w:t xml:space="preserve">          Michael Mather</w:t>
      </w:r>
    </w:p>
    <w:p w:rsidR="002611C9" w:rsidRPr="004F642E" w:rsidRDefault="002611C9" w:rsidP="004F642E">
      <w:pPr>
        <w:autoSpaceDE w:val="0"/>
        <w:autoSpaceDN w:val="0"/>
        <w:adjustRightInd w:val="0"/>
        <w:ind w:left="5103" w:right="-46" w:hanging="5103"/>
        <w:rPr>
          <w:szCs w:val="20"/>
        </w:rPr>
      </w:pPr>
      <w:r w:rsidRPr="004F642E">
        <w:rPr>
          <w:szCs w:val="20"/>
        </w:rPr>
        <w:t xml:space="preserve">Chairperson of BoM                     </w:t>
      </w:r>
      <w:r w:rsidR="003865DE">
        <w:rPr>
          <w:szCs w:val="20"/>
        </w:rPr>
        <w:t xml:space="preserve">                       </w:t>
      </w:r>
      <w:r w:rsidRPr="004F642E">
        <w:rPr>
          <w:szCs w:val="20"/>
        </w:rPr>
        <w:t>Principal/Secretary to the BoM</w:t>
      </w:r>
    </w:p>
    <w:p w:rsidR="002611C9" w:rsidRDefault="002611C9" w:rsidP="004F642E">
      <w:pPr>
        <w:tabs>
          <w:tab w:val="left" w:pos="0"/>
        </w:tabs>
        <w:autoSpaceDE w:val="0"/>
        <w:autoSpaceDN w:val="0"/>
        <w:adjustRightInd w:val="0"/>
        <w:ind w:right="-46" w:hanging="360"/>
        <w:rPr>
          <w:szCs w:val="20"/>
        </w:rPr>
      </w:pPr>
      <w:r w:rsidRPr="004F642E">
        <w:rPr>
          <w:szCs w:val="20"/>
        </w:rPr>
        <w:tab/>
        <w:t>Date</w:t>
      </w:r>
      <w:r>
        <w:rPr>
          <w:szCs w:val="20"/>
        </w:rPr>
        <w:t xml:space="preserve">:     </w:t>
      </w:r>
      <w:r w:rsidR="00D7647A">
        <w:rPr>
          <w:szCs w:val="20"/>
        </w:rPr>
        <w:t>13/5</w:t>
      </w:r>
      <w:r w:rsidR="00B07364">
        <w:rPr>
          <w:szCs w:val="20"/>
        </w:rPr>
        <w:t>/21</w:t>
      </w:r>
      <w:r w:rsidR="003865DE">
        <w:rPr>
          <w:szCs w:val="20"/>
        </w:rPr>
        <w:tab/>
      </w:r>
      <w:r w:rsidR="003865DE">
        <w:rPr>
          <w:szCs w:val="20"/>
        </w:rPr>
        <w:tab/>
        <w:t xml:space="preserve">           </w:t>
      </w:r>
      <w:r w:rsidR="002B5CF9">
        <w:rPr>
          <w:szCs w:val="20"/>
        </w:rPr>
        <w:t xml:space="preserve">                    </w:t>
      </w:r>
      <w:r w:rsidR="003865DE">
        <w:rPr>
          <w:szCs w:val="20"/>
        </w:rPr>
        <w:t xml:space="preserve">Date:    </w:t>
      </w:r>
      <w:r w:rsidR="00D7647A">
        <w:rPr>
          <w:szCs w:val="20"/>
        </w:rPr>
        <w:t>13/5/21</w:t>
      </w:r>
    </w:p>
    <w:p w:rsidR="002611C9" w:rsidRDefault="002611C9" w:rsidP="004F642E">
      <w:pPr>
        <w:tabs>
          <w:tab w:val="left" w:pos="0"/>
        </w:tabs>
        <w:autoSpaceDE w:val="0"/>
        <w:autoSpaceDN w:val="0"/>
        <w:adjustRightInd w:val="0"/>
        <w:ind w:right="-46" w:hanging="360"/>
      </w:pPr>
      <w:r>
        <w:t xml:space="preserve">Appendix A: </w:t>
      </w:r>
    </w:p>
    <w:p w:rsidR="002611C9" w:rsidRDefault="002611C9" w:rsidP="004F642E">
      <w:pPr>
        <w:tabs>
          <w:tab w:val="left" w:pos="0"/>
        </w:tabs>
        <w:autoSpaceDE w:val="0"/>
        <w:autoSpaceDN w:val="0"/>
        <w:adjustRightInd w:val="0"/>
        <w:ind w:right="-46" w:hanging="360"/>
      </w:pPr>
      <w:r>
        <w:t>School Practices:</w:t>
      </w:r>
    </w:p>
    <w:p w:rsidR="002611C9" w:rsidRDefault="002611C9" w:rsidP="009D25F3">
      <w:pPr>
        <w:tabs>
          <w:tab w:val="left" w:pos="-360"/>
        </w:tabs>
        <w:autoSpaceDE w:val="0"/>
        <w:autoSpaceDN w:val="0"/>
        <w:adjustRightInd w:val="0"/>
        <w:ind w:left="-360" w:right="-46"/>
      </w:pPr>
      <w:r>
        <w:lastRenderedPageBreak/>
        <w:t xml:space="preserve">The staff and board of management of this school have identified the following areas of specific concern in relation to child protection. Following discussion and consultation the staff and the board of management have agreed the following practices to be adopted. </w:t>
      </w:r>
    </w:p>
    <w:p w:rsidR="002611C9" w:rsidRPr="009C675B" w:rsidRDefault="002611C9" w:rsidP="009D25F3">
      <w:pPr>
        <w:tabs>
          <w:tab w:val="left" w:pos="-360"/>
        </w:tabs>
        <w:autoSpaceDE w:val="0"/>
        <w:autoSpaceDN w:val="0"/>
        <w:adjustRightInd w:val="0"/>
        <w:ind w:left="-360" w:right="-46"/>
        <w:rPr>
          <w:b/>
        </w:rPr>
      </w:pPr>
      <w:r w:rsidRPr="009C675B">
        <w:rPr>
          <w:b/>
        </w:rPr>
        <w:t xml:space="preserve">Toileting Accidents: </w:t>
      </w:r>
    </w:p>
    <w:p w:rsidR="002611C9" w:rsidRDefault="002611C9" w:rsidP="009D25F3">
      <w:pPr>
        <w:tabs>
          <w:tab w:val="left" w:pos="-360"/>
        </w:tabs>
        <w:autoSpaceDE w:val="0"/>
        <w:autoSpaceDN w:val="0"/>
        <w:adjustRightInd w:val="0"/>
        <w:ind w:left="-360" w:right="-46"/>
      </w:pPr>
      <w:r>
        <w:t xml:space="preserve">Parents of child to be rung immediately. Two members of staff to be present, usually the class teacher and the SNA to assist the child in changing if necessary. The procedure as regards changing will be made known to parents of children in infant classes. If a parent wishes to come to school to change their own child, they can inform the school of this and it will be noted in writing. </w:t>
      </w:r>
    </w:p>
    <w:p w:rsidR="002611C9" w:rsidRDefault="002611C9" w:rsidP="009D25F3">
      <w:pPr>
        <w:tabs>
          <w:tab w:val="left" w:pos="-360"/>
        </w:tabs>
        <w:autoSpaceDE w:val="0"/>
        <w:autoSpaceDN w:val="0"/>
        <w:adjustRightInd w:val="0"/>
        <w:ind w:left="-360" w:right="-46"/>
      </w:pPr>
      <w:r w:rsidRPr="009C675B">
        <w:rPr>
          <w:b/>
        </w:rPr>
        <w:t>Classroom Changing for PE</w:t>
      </w:r>
      <w:r>
        <w:t xml:space="preserve">: </w:t>
      </w:r>
    </w:p>
    <w:p w:rsidR="002611C9" w:rsidRDefault="002611C9" w:rsidP="009D25F3">
      <w:pPr>
        <w:tabs>
          <w:tab w:val="left" w:pos="-360"/>
        </w:tabs>
        <w:autoSpaceDE w:val="0"/>
        <w:autoSpaceDN w:val="0"/>
        <w:adjustRightInd w:val="0"/>
        <w:ind w:left="-360" w:right="-46"/>
      </w:pPr>
      <w:r>
        <w:t xml:space="preserve">A class teacher will be present at the door of room when children are changing. Any child who wishes to, can use the bathroom for changing. </w:t>
      </w:r>
    </w:p>
    <w:p w:rsidR="002611C9" w:rsidRDefault="002611C9" w:rsidP="009D25F3">
      <w:pPr>
        <w:tabs>
          <w:tab w:val="left" w:pos="-360"/>
        </w:tabs>
        <w:autoSpaceDE w:val="0"/>
        <w:autoSpaceDN w:val="0"/>
        <w:adjustRightInd w:val="0"/>
        <w:ind w:left="-360" w:right="-46"/>
      </w:pPr>
      <w:r w:rsidRPr="009C675B">
        <w:rPr>
          <w:b/>
        </w:rPr>
        <w:t>Swimming:</w:t>
      </w:r>
      <w:r>
        <w:t xml:space="preserve"> An adult will be present in each changing room, Male in the Male and Female in the Female changing room.</w:t>
      </w:r>
    </w:p>
    <w:p w:rsidR="002611C9" w:rsidRDefault="002611C9" w:rsidP="009D25F3">
      <w:pPr>
        <w:tabs>
          <w:tab w:val="left" w:pos="-360"/>
        </w:tabs>
        <w:autoSpaceDE w:val="0"/>
        <w:autoSpaceDN w:val="0"/>
        <w:adjustRightInd w:val="0"/>
        <w:ind w:left="-360" w:right="-46"/>
      </w:pPr>
      <w:r w:rsidRPr="009C675B">
        <w:rPr>
          <w:b/>
        </w:rPr>
        <w:t>Events outside of school during the school day</w:t>
      </w:r>
      <w:r>
        <w:t>: If a bus is not required, parents are asked to arrange their own lifts for children travelling to events during the school day. A consent form needs to be signed to allow children travel in lifts.</w:t>
      </w:r>
    </w:p>
    <w:p w:rsidR="002611C9" w:rsidRDefault="002611C9" w:rsidP="009D25F3">
      <w:pPr>
        <w:tabs>
          <w:tab w:val="left" w:pos="-360"/>
        </w:tabs>
        <w:autoSpaceDE w:val="0"/>
        <w:autoSpaceDN w:val="0"/>
        <w:adjustRightInd w:val="0"/>
        <w:ind w:left="-360" w:right="-46"/>
      </w:pPr>
      <w:r>
        <w:rPr>
          <w:b/>
        </w:rPr>
        <w:t xml:space="preserve">Altar-Serving: </w:t>
      </w:r>
      <w:r w:rsidRPr="001A3C4A">
        <w:t>Parents must sign a school consent form to take part in serving of a mass during school hours.</w:t>
      </w:r>
      <w:r>
        <w:t xml:space="preserve"> </w:t>
      </w:r>
    </w:p>
    <w:p w:rsidR="002611C9" w:rsidRDefault="002611C9" w:rsidP="009D25F3">
      <w:pPr>
        <w:tabs>
          <w:tab w:val="left" w:pos="-360"/>
        </w:tabs>
        <w:autoSpaceDE w:val="0"/>
        <w:autoSpaceDN w:val="0"/>
        <w:adjustRightInd w:val="0"/>
        <w:ind w:left="-360" w:right="-46"/>
        <w:rPr>
          <w:szCs w:val="20"/>
        </w:rPr>
      </w:pPr>
      <w:r w:rsidRPr="009C675B">
        <w:rPr>
          <w:b/>
        </w:rPr>
        <w:t>Visitor/Guests Speakers/External Students</w:t>
      </w:r>
      <w:r>
        <w:t xml:space="preserve"> : Are not left alone with children without a staff member present. The school or board of management checks out the credentials of the visitor or guest speaker and ensures that the content /material in use is appropriate.</w:t>
      </w:r>
    </w:p>
    <w:p w:rsidR="002611C9" w:rsidRDefault="002611C9" w:rsidP="004F642E">
      <w:pPr>
        <w:tabs>
          <w:tab w:val="left" w:pos="0"/>
        </w:tabs>
        <w:autoSpaceDE w:val="0"/>
        <w:autoSpaceDN w:val="0"/>
        <w:adjustRightInd w:val="0"/>
        <w:ind w:right="-46" w:hanging="360"/>
      </w:pPr>
      <w:r>
        <w:t xml:space="preserve">CHILD PROTECTION CONTACT LIST </w:t>
      </w:r>
    </w:p>
    <w:p w:rsidR="002611C9" w:rsidRDefault="002611C9" w:rsidP="004F642E">
      <w:pPr>
        <w:tabs>
          <w:tab w:val="left" w:pos="0"/>
        </w:tabs>
        <w:autoSpaceDE w:val="0"/>
        <w:autoSpaceDN w:val="0"/>
        <w:adjustRightInd w:val="0"/>
        <w:ind w:right="-46" w:hanging="360"/>
      </w:pPr>
      <w:r>
        <w:t>Desig</w:t>
      </w:r>
      <w:r w:rsidR="003D071F">
        <w:t>nated Liaison Person: Mr Michael Mather 021-7334727 / 086-2198167</w:t>
      </w:r>
      <w:r>
        <w:t xml:space="preserve"> </w:t>
      </w:r>
    </w:p>
    <w:p w:rsidR="002611C9" w:rsidRDefault="002611C9" w:rsidP="004F642E">
      <w:pPr>
        <w:tabs>
          <w:tab w:val="left" w:pos="0"/>
        </w:tabs>
        <w:autoSpaceDE w:val="0"/>
        <w:autoSpaceDN w:val="0"/>
        <w:adjustRightInd w:val="0"/>
        <w:ind w:right="-46" w:hanging="360"/>
      </w:pPr>
      <w:r>
        <w:t xml:space="preserve">Health Service Executive South (South Lee Social Work Dept): 021-4923001 </w:t>
      </w:r>
    </w:p>
    <w:p w:rsidR="002611C9" w:rsidRDefault="002611C9" w:rsidP="004F642E">
      <w:pPr>
        <w:tabs>
          <w:tab w:val="left" w:pos="0"/>
        </w:tabs>
        <w:autoSpaceDE w:val="0"/>
        <w:autoSpaceDN w:val="0"/>
        <w:adjustRightInd w:val="0"/>
        <w:ind w:right="-46" w:hanging="360"/>
      </w:pPr>
      <w:r>
        <w:t xml:space="preserve">HSE Lo-Call No: 1850 241850 </w:t>
      </w:r>
    </w:p>
    <w:p w:rsidR="002611C9" w:rsidRDefault="002611C9" w:rsidP="004F642E">
      <w:pPr>
        <w:tabs>
          <w:tab w:val="left" w:pos="0"/>
        </w:tabs>
        <w:autoSpaceDE w:val="0"/>
        <w:autoSpaceDN w:val="0"/>
        <w:adjustRightInd w:val="0"/>
        <w:ind w:right="-46" w:hanging="360"/>
      </w:pPr>
      <w:r>
        <w:t xml:space="preserve">Gardaí: 021-4214680 </w:t>
      </w:r>
    </w:p>
    <w:p w:rsidR="002611C9" w:rsidRPr="004F642E" w:rsidRDefault="002611C9" w:rsidP="004F642E">
      <w:pPr>
        <w:tabs>
          <w:tab w:val="left" w:pos="0"/>
        </w:tabs>
        <w:autoSpaceDE w:val="0"/>
        <w:autoSpaceDN w:val="0"/>
        <w:adjustRightInd w:val="0"/>
        <w:ind w:right="-46" w:hanging="360"/>
        <w:rPr>
          <w:szCs w:val="20"/>
        </w:rPr>
      </w:pPr>
      <w:r>
        <w:t>Chairperson: Joe Healy 087-2456344</w:t>
      </w:r>
    </w:p>
    <w:sectPr w:rsidR="002611C9"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350" w:rsidRDefault="00E21350" w:rsidP="00DF1C45">
      <w:pPr>
        <w:spacing w:after="0" w:line="240" w:lineRule="auto"/>
      </w:pPr>
      <w:r>
        <w:separator/>
      </w:r>
    </w:p>
  </w:endnote>
  <w:endnote w:type="continuationSeparator" w:id="0">
    <w:p w:rsidR="00E21350" w:rsidRDefault="00E21350"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22" w:rsidRPr="002B5CF9" w:rsidRDefault="00B07364" w:rsidP="009D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GB"/>
      </w:rPr>
    </w:pPr>
    <w:r>
      <w:rPr>
        <w:lang w:val="en-GB"/>
      </w:rPr>
      <w:t>Ratified by the BOM on 24/3/2021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350" w:rsidRDefault="00E21350" w:rsidP="00DF1C45">
      <w:pPr>
        <w:spacing w:after="0" w:line="240" w:lineRule="auto"/>
      </w:pPr>
      <w:r>
        <w:separator/>
      </w:r>
    </w:p>
  </w:footnote>
  <w:footnote w:type="continuationSeparator" w:id="0">
    <w:p w:rsidR="00E21350" w:rsidRDefault="00E21350"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22" w:rsidRPr="004F642E" w:rsidRDefault="00CC3A22" w:rsidP="004F642E">
    <w:r>
      <w:t xml:space="preserve">SN </w:t>
    </w:r>
    <w:proofErr w:type="spellStart"/>
    <w:r>
      <w:t>Achadh</w:t>
    </w:r>
    <w:proofErr w:type="spellEnd"/>
    <w:r>
      <w:t xml:space="preserve"> </w:t>
    </w:r>
    <w:proofErr w:type="spellStart"/>
    <w:r>
      <w:t>Bolg</w:t>
    </w:r>
    <w:proofErr w:type="spellEnd"/>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rPr>
        <w:rFonts w:cs="Times New Roman"/>
      </w:rPr>
    </w:lvl>
    <w:lvl w:ilvl="1" w:tplc="FCAE35C6">
      <w:start w:val="1"/>
      <w:numFmt w:val="lowerLetter"/>
      <w:lvlText w:val="(%2)"/>
      <w:lvlJc w:val="lef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rPr>
        <w:rFonts w:cs="Times New Roman"/>
      </w:rPr>
    </w:lvl>
    <w:lvl w:ilvl="1" w:tplc="1809001B">
      <w:start w:val="1"/>
      <w:numFmt w:val="lowerRoman"/>
      <w:lvlText w:val="%2."/>
      <w:lvlJc w:val="righ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rPr>
        <w:rFonts w:cs="Times New Roman"/>
      </w:rPr>
    </w:lvl>
    <w:lvl w:ilvl="1" w:tplc="18090013">
      <w:start w:val="1"/>
      <w:numFmt w:val="upperRoman"/>
      <w:lvlText w:val="%2."/>
      <w:lvlJc w:val="right"/>
      <w:pPr>
        <w:ind w:left="1440" w:hanging="360"/>
      </w:pPr>
      <w:rPr>
        <w:rFonts w:cs="Times New Roman"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F2"/>
    <w:rsid w:val="00043F2F"/>
    <w:rsid w:val="00075953"/>
    <w:rsid w:val="000B7D65"/>
    <w:rsid w:val="001A3C4A"/>
    <w:rsid w:val="002007D4"/>
    <w:rsid w:val="00212E59"/>
    <w:rsid w:val="002611C9"/>
    <w:rsid w:val="002B5CF9"/>
    <w:rsid w:val="00305A2E"/>
    <w:rsid w:val="003865DE"/>
    <w:rsid w:val="003D071F"/>
    <w:rsid w:val="00484174"/>
    <w:rsid w:val="004B105D"/>
    <w:rsid w:val="004F642E"/>
    <w:rsid w:val="0050153E"/>
    <w:rsid w:val="00547B07"/>
    <w:rsid w:val="005648C1"/>
    <w:rsid w:val="005966B7"/>
    <w:rsid w:val="00665736"/>
    <w:rsid w:val="00675D0C"/>
    <w:rsid w:val="006A54B9"/>
    <w:rsid w:val="00706B17"/>
    <w:rsid w:val="00756BD0"/>
    <w:rsid w:val="007D3E40"/>
    <w:rsid w:val="00870318"/>
    <w:rsid w:val="00873D68"/>
    <w:rsid w:val="00905E7E"/>
    <w:rsid w:val="009C675B"/>
    <w:rsid w:val="009D25F3"/>
    <w:rsid w:val="00AE5976"/>
    <w:rsid w:val="00B07364"/>
    <w:rsid w:val="00B46BC4"/>
    <w:rsid w:val="00B931F2"/>
    <w:rsid w:val="00C03963"/>
    <w:rsid w:val="00C63C20"/>
    <w:rsid w:val="00C801A0"/>
    <w:rsid w:val="00CB3679"/>
    <w:rsid w:val="00CC3A22"/>
    <w:rsid w:val="00D2477C"/>
    <w:rsid w:val="00D7647A"/>
    <w:rsid w:val="00DF1C45"/>
    <w:rsid w:val="00E10979"/>
    <w:rsid w:val="00E21350"/>
    <w:rsid w:val="00E35732"/>
    <w:rsid w:val="00E4380E"/>
    <w:rsid w:val="00EA13A0"/>
    <w:rsid w:val="00EA5346"/>
    <w:rsid w:val="00F10FFE"/>
    <w:rsid w:val="00F153C9"/>
    <w:rsid w:val="00F7448D"/>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D694E6A-DB5A-4EF5-AE0A-22FEA448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AF6"/>
    <w:pPr>
      <w:spacing w:after="160" w:line="259" w:lineRule="auto"/>
    </w:pPr>
    <w:rPr>
      <w:rFonts w:ascii="Verdana" w:hAnsi="Verdana"/>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1F2"/>
    <w:pPr>
      <w:ind w:left="720"/>
      <w:contextualSpacing/>
    </w:pPr>
  </w:style>
  <w:style w:type="paragraph" w:styleId="Header">
    <w:name w:val="header"/>
    <w:basedOn w:val="Normal"/>
    <w:link w:val="HeaderChar"/>
    <w:uiPriority w:val="99"/>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locked/>
    <w:rsid w:val="00075953"/>
    <w:rPr>
      <w:rFonts w:cs="Times New Roman"/>
    </w:rPr>
  </w:style>
  <w:style w:type="paragraph" w:styleId="Footer">
    <w:name w:val="footer"/>
    <w:basedOn w:val="Normal"/>
    <w:link w:val="FooterChar"/>
    <w:uiPriority w:val="99"/>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locked/>
    <w:rsid w:val="00075953"/>
    <w:rPr>
      <w:rFonts w:cs="Times New Roman"/>
    </w:rPr>
  </w:style>
  <w:style w:type="character" w:styleId="Hyperlink">
    <w:name w:val="Hyperlink"/>
    <w:basedOn w:val="DefaultParagraphFont"/>
    <w:uiPriority w:val="99"/>
    <w:rsid w:val="00075953"/>
    <w:rPr>
      <w:rFonts w:cs="Times New Roman"/>
      <w:color w:val="0563C1"/>
      <w:u w:val="single"/>
    </w:rPr>
  </w:style>
  <w:style w:type="table" w:styleId="TableGrid">
    <w:name w:val="Table Grid"/>
    <w:basedOn w:val="TableNormal"/>
    <w:uiPriority w:val="99"/>
    <w:rsid w:val="000759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0759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Child Safeguarding Statement Template</vt:lpstr>
    </vt:vector>
  </TitlesOfParts>
  <Company>Hewlett-Packard</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Template</dc:title>
  <dc:subject/>
  <dc:creator>Donal Kearns</dc:creator>
  <cp:keywords/>
  <dc:description/>
  <cp:lastModifiedBy>admin</cp:lastModifiedBy>
  <cp:revision>2</cp:revision>
  <cp:lastPrinted>2021-05-18T10:29:00Z</cp:lastPrinted>
  <dcterms:created xsi:type="dcterms:W3CDTF">2021-05-19T09:39:00Z</dcterms:created>
  <dcterms:modified xsi:type="dcterms:W3CDTF">2021-05-19T09:39:00Z</dcterms:modified>
</cp:coreProperties>
</file>